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2" w:rsidRPr="00D77CC0" w:rsidRDefault="00855702" w:rsidP="008557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 w:rsidRPr="00D77CC0">
        <w:rPr>
          <w:rFonts w:ascii="Arial-BoldMT" w:hAnsi="Arial-BoldMT" w:cs="Arial-BoldMT"/>
          <w:b/>
          <w:bCs/>
          <w:sz w:val="28"/>
          <w:szCs w:val="28"/>
        </w:rPr>
        <w:t>Clue Sheet #3a</w:t>
      </w:r>
      <w:r w:rsidRPr="00D77CC0">
        <w:rPr>
          <w:rFonts w:ascii="Arial-BoldMT" w:hAnsi="Arial-BoldMT" w:cs="Arial-BoldMT"/>
          <w:b/>
          <w:bCs/>
          <w:sz w:val="28"/>
          <w:szCs w:val="28"/>
        </w:rPr>
        <w:t xml:space="preserve">    </w:t>
      </w:r>
      <w:r w:rsidRPr="00D77CC0">
        <w:rPr>
          <w:rFonts w:ascii="Arial-BoldMT" w:hAnsi="Arial-BoldMT" w:cs="Arial-BoldMT"/>
          <w:b/>
          <w:bCs/>
          <w:sz w:val="28"/>
          <w:szCs w:val="28"/>
        </w:rPr>
        <w:t>Where Did All the Money Go?</w:t>
      </w:r>
      <w:proofErr w:type="gramEnd"/>
      <w:r w:rsidRPr="00D77CC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Henry Ford Begins Production of the Model T in Highland Park</w:t>
      </w: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In 1913, Henry Ford introduced the first successful large-scale industrial use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moving assembly line at Ford Motor Company's Model T assembly plant in Highland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Park, Michigan. This was a seminal event for American industrialization that allowed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manufacturing productivity to soar and prices to plummet for commercial and industrial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goods. While the assembly line is the primary event that one associates with Ford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the Model T, it is just one of a number of ideas successfully implemented by Ford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changed the way manufacturers operate and changed the way consumer markets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perceived. Because Henry Ford was concerned not only with what he produced, but 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he produced it and for whom he produced it, he may have had more influence on 20</w:t>
      </w:r>
      <w:r w:rsidRPr="008557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century life than any other individual.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Ford's engineering skills first allowed him to produce a car that was more sturdy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powerful than other cars, yet simple to operate. It sold initially for $825 in 1908, making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 luxury good at the time. Yet it sold over 10,000 units, more than any other model,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allowed Ford Motor Company to earn a sizeable profit. But Ford wanted to sell cars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the masses. To do this, he steadily reduced the price, and demonstrated that while profit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margins on individual cars were smaller, the added volume increased profits.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farmers in the Midwest to city dwellers in the East, price elasticity proved to be uniform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and consumers snapped up the cars when they became affordable, transforming them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from luxury goods to necessities.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Then Ford had to change the way he produced the Model T in order to ramp 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production to meet the increasing demand. This led to the assembly-line system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was introduced when Ford Motor Company's new Highland Park plant was built in 1910.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 xml:space="preserve">While 1913 is customarily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egarded as the year when the assembly line was introduced,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it was experimented with and improved upon between 1910 and 1913. Without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assembly line, volume could not be increased, prices could not be decreased further,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and Ford Motor Company profits would have remained only respectable, at best.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The assembly line, however, had unforeseen impacts on the workforce, which drove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Ford toward innovations in workforce management. The drudgery and low pay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assembly line caused monthly labor turnover to amount to 40% to 60% of the firm's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13,000+ workforce. Training costs became unbearable. Ford solved this in 1914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raising workers' pay from $2.38 for a nine-hour day to $5 for an eight-hour day, and 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instituted a profit sharing plan. Productivity rose, turnover fell and profits doubled in 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years. Ford was a visionary in his day by seeing the need to pay a wage that would lift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family from poverty, and even allow the worker to buy the product that he or she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making. He is quoted as responding to critics of the salary hike by saying, "Well,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know when you pay men well you can talk to them."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Finally, Ford's willingness to take risks and to finance expansion internally allowed Ford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Motor Company to pursue innovative ideas without the intrusive oversight of outside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financiers. In 1903 Ford refused to pay royalties to bankers who owned a patent on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1879 design of an auto and who also insisted on dictating prices for Ford's automobiles.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Following an eight-year legal battle, the courts decided that the patent applied only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 xml:space="preserve">cars copied substantially from that 1879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design. Thus, Ford's risky decision paid off,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freeing Ford and all other automakers from royalty payments and from the intrusion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the bankers far away in New York. Ford gained further financial independence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maintaining enormous cash reserves at Ford Motor Company and using them to finance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expansions of the company, including the Highland Park plant. This freedom allowed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Ford to pursue innovative, but untested, techniques.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Henry Ford transformed the economic, social and physical fabric of the 20th century.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Manufacturing productivity soared as all industries adopted the assembly line system.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Wages increased, allowing workers to buy goods formerly thought of as luxuries.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Volume selling at low prices was proved to be profitable. Marketing to the masses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became a successful strategy.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Henry Ford's innovations have worked their way through the economy over the past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century and they provide us a clue as to the vast changes that may be in store for us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the 21st century. The wave of technology change with the introduction of inexpensive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computers and high-tech electronics is similar to the technology change brought on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Ford. The proliferation of stock options as a method of paying workers to put in the long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hours of drudgery on computer programming has allowed the workers of the industry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share in some its wealth, just as was the case with Ford. Even the idea of maintaining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large cash reserves to finance expansion and maintain independence in decision 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is one adopted by Microsoft and other large high-tech companies. We can only guess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where today's technological transformations will take us, and how the newfound wealth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that they have created will impact society. But if the impacts will be anything like 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resulted from Henry Ford's innovations, the next century will be unbelievably different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from anything that a late-20th century imagination can foresee.</w:t>
      </w:r>
    </w:p>
    <w:p w:rsid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55702">
        <w:rPr>
          <w:rFonts w:ascii="Times New Roman" w:hAnsi="Times New Roman" w:cs="Times New Roman"/>
          <w:i/>
          <w:color w:val="000000"/>
          <w:sz w:val="20"/>
          <w:szCs w:val="20"/>
        </w:rPr>
        <w:t>By Steve Cochrane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8557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This article courtesy of The Dismal Scientist produced by Economy.com, Inc.</w:t>
      </w:r>
      <w:proofErr w:type="gramEnd"/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55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nswer the following questions: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10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1. What were the advantages of assembly line production?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10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2. What were some problems associated with assembly line production?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10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3. How did Ford solve the problem of high worker turnover?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10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4. How did Ford finance his innovations?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102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702">
        <w:rPr>
          <w:rFonts w:ascii="Times New Roman" w:hAnsi="Times New Roman" w:cs="Times New Roman"/>
          <w:color w:val="000000"/>
          <w:sz w:val="24"/>
          <w:szCs w:val="24"/>
        </w:rPr>
        <w:t>5. What impact have Ford's techniques and management practices had on businesses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702">
        <w:rPr>
          <w:rFonts w:ascii="Times New Roman" w:hAnsi="Times New Roman" w:cs="Times New Roman"/>
          <w:color w:val="000000"/>
          <w:sz w:val="24"/>
          <w:szCs w:val="24"/>
        </w:rPr>
        <w:t>today?</w:t>
      </w:r>
    </w:p>
    <w:sectPr w:rsidR="00855702" w:rsidRPr="0085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2"/>
    <w:rsid w:val="00131211"/>
    <w:rsid w:val="001F70BC"/>
    <w:rsid w:val="003B0AC4"/>
    <w:rsid w:val="00855702"/>
    <w:rsid w:val="00D77CC0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2013-11-07T04:40:00Z</dcterms:created>
  <dcterms:modified xsi:type="dcterms:W3CDTF">2013-11-07T05:07:00Z</dcterms:modified>
</cp:coreProperties>
</file>